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</w:t>
      </w:r>
      <w:r w:rsidRPr="00214B23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</w:t>
      </w:r>
      <w:r w:rsidRPr="00214B23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Б.1.Б.2</w:t>
      </w:r>
      <w:r w:rsidRPr="00214B23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Б.1.Б.3</w:t>
      </w:r>
      <w:r w:rsidRPr="00214B23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Б.1.Б.4</w:t>
      </w:r>
      <w:r w:rsidRPr="00214B23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Б.1.Б.5</w:t>
      </w:r>
      <w:r w:rsidRPr="00214B23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Б.1.Б.6</w:t>
      </w:r>
      <w:r w:rsidRPr="00214B23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Б.1.Б.7</w:t>
      </w:r>
      <w:r w:rsidRPr="00214B23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Б.1.Б.8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Б.1.Б.9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Б.1.Б.10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Б.1.Б.11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ab/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Б.1.Б.12</w:t>
      </w:r>
      <w:r w:rsidRPr="00214B23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Б.1.Б.13</w:t>
      </w:r>
      <w:r w:rsidRPr="00214B23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Б.1.Б.14</w:t>
      </w:r>
      <w:r w:rsidRPr="00214B23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Б.1.Б.15</w:t>
      </w:r>
      <w:r w:rsidRPr="00214B23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Б.1.Б.16</w:t>
      </w:r>
      <w:r w:rsidRPr="00214B23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Б.1.Б.17</w:t>
      </w:r>
      <w:r w:rsidRPr="00214B23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Б.1.Б.18</w:t>
      </w:r>
      <w:r w:rsidRPr="00214B23">
        <w:rPr>
          <w:rFonts w:ascii="Times New Roman" w:hAnsi="Times New Roman" w:cs="Times New Roman"/>
          <w:sz w:val="24"/>
          <w:szCs w:val="24"/>
        </w:rPr>
        <w:tab/>
        <w:t>Квартетный класс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Б.1.Б.19</w:t>
      </w:r>
      <w:r w:rsidRPr="00214B23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Б.1.Б.20</w:t>
      </w:r>
      <w:r w:rsidRPr="00214B23">
        <w:rPr>
          <w:rFonts w:ascii="Times New Roman" w:hAnsi="Times New Roman" w:cs="Times New Roman"/>
          <w:sz w:val="24"/>
          <w:szCs w:val="24"/>
        </w:rPr>
        <w:tab/>
        <w:t>Современный концертный репертуар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Б.1.Б.21</w:t>
      </w:r>
      <w:r w:rsidRPr="00214B23">
        <w:rPr>
          <w:rFonts w:ascii="Times New Roman" w:hAnsi="Times New Roman" w:cs="Times New Roman"/>
          <w:sz w:val="24"/>
          <w:szCs w:val="24"/>
        </w:rPr>
        <w:tab/>
        <w:t>История исполнительства на струнных инструментах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lastRenderedPageBreak/>
        <w:t>Б.1.Б.22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исполнительских стилей 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Б.1.Б.23</w:t>
      </w:r>
      <w:r w:rsidRPr="00214B23">
        <w:rPr>
          <w:rFonts w:ascii="Times New Roman" w:hAnsi="Times New Roman" w:cs="Times New Roman"/>
          <w:sz w:val="24"/>
          <w:szCs w:val="24"/>
        </w:rPr>
        <w:tab/>
        <w:t>История музыкальной педагогики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Б.1.Б.24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Методика обучения игре на струнных инструментах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Б.1.Б.25</w:t>
      </w:r>
      <w:r w:rsidRPr="00214B23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Б.1.Б.26</w:t>
      </w:r>
      <w:r w:rsidRPr="00214B23">
        <w:rPr>
          <w:rFonts w:ascii="Times New Roman" w:hAnsi="Times New Roman" w:cs="Times New Roman"/>
          <w:sz w:val="24"/>
          <w:szCs w:val="24"/>
        </w:rPr>
        <w:tab/>
        <w:t>Музыкальное исполнительство и педагогика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</w:t>
      </w:r>
      <w:r w:rsidRPr="00214B23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Б.1.В.1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Б.1.В.2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Б.1.В.3</w:t>
      </w:r>
      <w:r w:rsidRPr="00214B23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Б.1.В.4</w:t>
      </w:r>
      <w:r w:rsidRPr="00214B23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Б.1.В.5</w:t>
      </w:r>
      <w:r w:rsidRPr="00214B23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Б.1.В.6</w:t>
      </w:r>
      <w:r w:rsidRPr="00214B23">
        <w:rPr>
          <w:rFonts w:ascii="Times New Roman" w:hAnsi="Times New Roman" w:cs="Times New Roman"/>
          <w:sz w:val="24"/>
          <w:szCs w:val="24"/>
        </w:rPr>
        <w:tab/>
        <w:t>Изучение оркестровых партий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Б.1.В.Э.1</w:t>
      </w:r>
      <w:r w:rsidRPr="00214B23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Б.1.В.Э.2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Музыкальная информатика //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Основы прикладной математики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Б.1.В.Э.3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История духовной музыки нового и новейшего времени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Б.1.В.Э.4</w:t>
      </w:r>
      <w:r w:rsidRPr="00214B23">
        <w:rPr>
          <w:rFonts w:ascii="Times New Roman" w:hAnsi="Times New Roman" w:cs="Times New Roman"/>
          <w:sz w:val="24"/>
          <w:szCs w:val="24"/>
        </w:rPr>
        <w:tab/>
        <w:t>Культура «третьего пласта» в контексте музыки XX века // Массовая музыкальная культура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Б.1.В.Э.5</w:t>
      </w:r>
      <w:r w:rsidRPr="00214B23">
        <w:rPr>
          <w:rFonts w:ascii="Times New Roman" w:hAnsi="Times New Roman" w:cs="Times New Roman"/>
          <w:sz w:val="24"/>
          <w:szCs w:val="24"/>
        </w:rPr>
        <w:tab/>
        <w:t>Методика преподавания камерного ансамбля // Методика преподавания квартетного класса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Б.1.В.Э.6</w:t>
      </w:r>
      <w:r w:rsidRPr="00214B23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Б.1.В.Э.7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214B23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214B23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Б.1.В.Ф</w:t>
      </w:r>
      <w:r w:rsidRPr="00214B23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lastRenderedPageBreak/>
        <w:t>Б.1.В.Ф.1</w:t>
      </w:r>
      <w:r w:rsidRPr="00214B23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Б.1.В.Ф.2</w:t>
      </w:r>
      <w:r w:rsidRPr="00214B23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Блок 2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Б.2.Б.</w:t>
      </w:r>
      <w:r w:rsidRPr="00214B23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Б.2.Б.У.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Б.2.Б.У.1</w:t>
      </w:r>
      <w:r w:rsidRPr="00214B23">
        <w:rPr>
          <w:rFonts w:ascii="Times New Roman" w:hAnsi="Times New Roman" w:cs="Times New Roman"/>
          <w:sz w:val="24"/>
          <w:szCs w:val="24"/>
        </w:rPr>
        <w:tab/>
        <w:t>Исполнительская практика (сольная, ансамблевая)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Б.2.Б.У.2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 (оркестровая)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Б.2.Б.П.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Б.2.Б.П.1</w:t>
      </w:r>
      <w:r w:rsidRPr="00214B23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Б.2.В.</w:t>
      </w:r>
      <w:r w:rsidRPr="00214B23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Б.2.В.У.</w:t>
      </w:r>
      <w:r w:rsidRPr="00214B23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Б.2.В.У.1</w:t>
      </w:r>
      <w:r w:rsidRPr="00214B23">
        <w:rPr>
          <w:rFonts w:ascii="Times New Roman" w:hAnsi="Times New Roman" w:cs="Times New Roman"/>
          <w:sz w:val="24"/>
          <w:szCs w:val="24"/>
        </w:rPr>
        <w:tab/>
        <w:t>Концертно-просветительская практика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Б.2.В.У.2</w:t>
      </w:r>
      <w:r w:rsidRPr="00214B23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214B23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Б.2.В.П.</w:t>
      </w:r>
      <w:r w:rsidRPr="00214B23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CC16E0" w:rsidRPr="00214B23" w:rsidRDefault="00214B23" w:rsidP="00214B23">
      <w:pPr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>Б.2.В.П.1</w:t>
      </w:r>
      <w:r w:rsidRPr="00214B23">
        <w:rPr>
          <w:rFonts w:ascii="Times New Roman" w:hAnsi="Times New Roman" w:cs="Times New Roman"/>
          <w:sz w:val="24"/>
          <w:szCs w:val="24"/>
        </w:rPr>
        <w:tab/>
        <w:t>Практика по получению профессиональных умений и навыков (оркестровая практика)</w:t>
      </w:r>
    </w:p>
    <w:sectPr w:rsidR="00CC16E0" w:rsidRPr="00214B23" w:rsidSect="00CC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4B23"/>
    <w:rsid w:val="00214B23"/>
    <w:rsid w:val="00C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Company>Hewlett-Packard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2019-12-17T17:12:00Z</dcterms:created>
  <dcterms:modified xsi:type="dcterms:W3CDTF">2019-12-17T17:12:00Z</dcterms:modified>
</cp:coreProperties>
</file>