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</w:t>
      </w:r>
      <w:r w:rsidRPr="00533B79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</w:t>
      </w:r>
      <w:r w:rsidRPr="00533B79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</w:t>
      </w:r>
      <w:r w:rsidRPr="00533B79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Б.1.Б.3</w:t>
      </w:r>
      <w:r w:rsidRPr="00533B79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Б.1.Б.4</w:t>
      </w:r>
      <w:r w:rsidRPr="00533B79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Б.1.Б.5</w:t>
      </w:r>
      <w:r w:rsidRPr="00533B79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Б.1.Б.6</w:t>
      </w:r>
      <w:r w:rsidRPr="00533B79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Б.1.Б.7</w:t>
      </w:r>
      <w:r w:rsidRPr="00533B79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Б.1.Б.8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Б.1.Б.9</w:t>
      </w:r>
      <w:r w:rsidRPr="00533B79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Б.1.Б.10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533B79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Б.1.Б.11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ab/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Б.1.Б.12</w:t>
      </w:r>
      <w:r w:rsidRPr="00533B79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Б.1.Б.13</w:t>
      </w:r>
      <w:r w:rsidRPr="00533B79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Б.1.Б.14</w:t>
      </w:r>
      <w:r w:rsidRPr="00533B79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Б.1.Б.15</w:t>
      </w:r>
      <w:r w:rsidRPr="00533B79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Б.1.Б.16</w:t>
      </w:r>
      <w:r w:rsidRPr="00533B79">
        <w:rPr>
          <w:rFonts w:ascii="Times New Roman" w:hAnsi="Times New Roman" w:cs="Times New Roman"/>
          <w:sz w:val="24"/>
          <w:szCs w:val="24"/>
        </w:rPr>
        <w:tab/>
        <w:t>Сочинение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Б.1.Б.17</w:t>
      </w:r>
      <w:r w:rsidRPr="00533B79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Б.1.Б.18</w:t>
      </w:r>
      <w:r w:rsidRPr="00533B79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 xml:space="preserve">Б.1.Б.19 </w:t>
      </w:r>
      <w:r w:rsidRPr="00533B79">
        <w:rPr>
          <w:rFonts w:ascii="Times New Roman" w:hAnsi="Times New Roman" w:cs="Times New Roman"/>
          <w:sz w:val="24"/>
          <w:szCs w:val="24"/>
        </w:rPr>
        <w:tab/>
        <w:t>Методика преподавания электронной и компьютерной музыки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Б.1.Б.20</w:t>
      </w:r>
      <w:r w:rsidRPr="00533B79">
        <w:rPr>
          <w:rFonts w:ascii="Times New Roman" w:hAnsi="Times New Roman" w:cs="Times New Roman"/>
          <w:sz w:val="24"/>
          <w:szCs w:val="24"/>
        </w:rPr>
        <w:tab/>
        <w:t>Методика преподавания компьютерной аранжировки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Б.1.Б.21</w:t>
      </w:r>
      <w:r w:rsidRPr="00533B79">
        <w:rPr>
          <w:rFonts w:ascii="Times New Roman" w:hAnsi="Times New Roman" w:cs="Times New Roman"/>
          <w:sz w:val="24"/>
          <w:szCs w:val="24"/>
        </w:rPr>
        <w:tab/>
        <w:t>Методика преподавания компьютерного нотного набора и верстки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Б.1.Б.22</w:t>
      </w:r>
      <w:r w:rsidRPr="00533B79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Б.1.Б.23</w:t>
      </w:r>
      <w:r w:rsidRPr="00533B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B79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Б.1.Б.24</w:t>
      </w:r>
      <w:r w:rsidRPr="00533B79">
        <w:rPr>
          <w:rFonts w:ascii="Times New Roman" w:hAnsi="Times New Roman" w:cs="Times New Roman"/>
          <w:sz w:val="24"/>
          <w:szCs w:val="24"/>
        </w:rPr>
        <w:tab/>
        <w:t>Чтение и анализ партитур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lastRenderedPageBreak/>
        <w:t>Б.1.Б.25</w:t>
      </w:r>
      <w:r w:rsidRPr="00533B79">
        <w:rPr>
          <w:rFonts w:ascii="Times New Roman" w:hAnsi="Times New Roman" w:cs="Times New Roman"/>
          <w:sz w:val="24"/>
          <w:szCs w:val="24"/>
        </w:rPr>
        <w:tab/>
        <w:t>Инструментовка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Б.1.Б.26</w:t>
      </w:r>
      <w:r w:rsidRPr="00533B79">
        <w:rPr>
          <w:rFonts w:ascii="Times New Roman" w:hAnsi="Times New Roman" w:cs="Times New Roman"/>
          <w:sz w:val="24"/>
          <w:szCs w:val="24"/>
        </w:rPr>
        <w:tab/>
        <w:t>История и теория электронной и компьютерной музыки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Б.1.Б.27</w:t>
      </w:r>
      <w:r w:rsidRPr="00533B79">
        <w:rPr>
          <w:rFonts w:ascii="Times New Roman" w:hAnsi="Times New Roman" w:cs="Times New Roman"/>
          <w:sz w:val="24"/>
          <w:szCs w:val="24"/>
        </w:rPr>
        <w:tab/>
        <w:t>Электронные музыкальные инструменты и оборудование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Б.1.Б.28</w:t>
      </w:r>
      <w:r w:rsidRPr="00533B79">
        <w:rPr>
          <w:rFonts w:ascii="Times New Roman" w:hAnsi="Times New Roman" w:cs="Times New Roman"/>
          <w:sz w:val="24"/>
          <w:szCs w:val="24"/>
        </w:rPr>
        <w:tab/>
        <w:t>Компьютерная аранжировка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Б.1.Б.29</w:t>
      </w:r>
      <w:r w:rsidRPr="00533B79">
        <w:rPr>
          <w:rFonts w:ascii="Times New Roman" w:hAnsi="Times New Roman" w:cs="Times New Roman"/>
          <w:sz w:val="24"/>
          <w:szCs w:val="24"/>
        </w:rPr>
        <w:tab/>
        <w:t>Основы звукового синтеза и программирования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</w:t>
      </w:r>
      <w:r w:rsidRPr="00533B79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Б.1.В.1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Б.1.В.2</w:t>
      </w:r>
      <w:r w:rsidRPr="00533B79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Б.1.В.3</w:t>
      </w:r>
      <w:r w:rsidRPr="00533B79">
        <w:rPr>
          <w:rFonts w:ascii="Times New Roman" w:hAnsi="Times New Roman" w:cs="Times New Roman"/>
          <w:sz w:val="24"/>
          <w:szCs w:val="24"/>
        </w:rPr>
        <w:tab/>
        <w:t>Социальная психология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Б.1.В.4</w:t>
      </w:r>
      <w:r w:rsidRPr="00533B79">
        <w:rPr>
          <w:rFonts w:ascii="Times New Roman" w:hAnsi="Times New Roman" w:cs="Times New Roman"/>
          <w:sz w:val="24"/>
          <w:szCs w:val="24"/>
        </w:rPr>
        <w:tab/>
        <w:t>Теория и практика современного образования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Б.1.В.5</w:t>
      </w:r>
      <w:r w:rsidRPr="00533B79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Б.1.В.6</w:t>
      </w:r>
      <w:r w:rsidRPr="00533B79">
        <w:rPr>
          <w:rFonts w:ascii="Times New Roman" w:hAnsi="Times New Roman" w:cs="Times New Roman"/>
          <w:sz w:val="24"/>
          <w:szCs w:val="24"/>
        </w:rPr>
        <w:tab/>
        <w:t>История оркестровых стилей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Б.1.В.7</w:t>
      </w:r>
      <w:r w:rsidRPr="00533B79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Б.1.В.8</w:t>
      </w:r>
      <w:r w:rsidRPr="00533B79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Б.1.В.9</w:t>
      </w:r>
      <w:r w:rsidRPr="00533B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3B79">
        <w:rPr>
          <w:rFonts w:ascii="Times New Roman" w:hAnsi="Times New Roman" w:cs="Times New Roman"/>
          <w:sz w:val="24"/>
          <w:szCs w:val="24"/>
        </w:rPr>
        <w:t>Музыкально-компьютерное</w:t>
      </w:r>
      <w:proofErr w:type="gramEnd"/>
      <w:r w:rsidRPr="0053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B79">
        <w:rPr>
          <w:rFonts w:ascii="Times New Roman" w:hAnsi="Times New Roman" w:cs="Times New Roman"/>
          <w:sz w:val="24"/>
          <w:szCs w:val="24"/>
        </w:rPr>
        <w:t>инструментоведе-ние</w:t>
      </w:r>
      <w:proofErr w:type="spellEnd"/>
      <w:r w:rsidRPr="00533B79">
        <w:rPr>
          <w:rFonts w:ascii="Times New Roman" w:hAnsi="Times New Roman" w:cs="Times New Roman"/>
          <w:sz w:val="24"/>
          <w:szCs w:val="24"/>
        </w:rPr>
        <w:t xml:space="preserve"> (программные приложения)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Б.1.В.10</w:t>
      </w:r>
      <w:r w:rsidRPr="00533B79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Б.1.В.11</w:t>
      </w:r>
      <w:r w:rsidRPr="00533B79">
        <w:rPr>
          <w:rFonts w:ascii="Times New Roman" w:hAnsi="Times New Roman" w:cs="Times New Roman"/>
          <w:sz w:val="24"/>
          <w:szCs w:val="24"/>
        </w:rPr>
        <w:tab/>
        <w:t>Хоровая аранжировка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Б.1.В.12</w:t>
      </w:r>
      <w:r w:rsidRPr="00533B79">
        <w:rPr>
          <w:rFonts w:ascii="Times New Roman" w:hAnsi="Times New Roman" w:cs="Times New Roman"/>
          <w:sz w:val="24"/>
          <w:szCs w:val="24"/>
        </w:rPr>
        <w:tab/>
        <w:t>Музыкальная акустика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Б.1.В.Э.1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Компьютерный нотный набор и верстка // Современная нотация в </w:t>
      </w:r>
      <w:proofErr w:type="spellStart"/>
      <w:r w:rsidRPr="00533B79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533B79">
        <w:rPr>
          <w:rFonts w:ascii="Times New Roman" w:hAnsi="Times New Roman" w:cs="Times New Roman"/>
          <w:sz w:val="24"/>
          <w:szCs w:val="24"/>
        </w:rPr>
        <w:t>. приложениях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Б.1.В.Э.2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Слуховой анализ электронных фонограмм //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Оценка музыкальных фонограмм в электронной музыке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Б.1.В.Э.3</w:t>
      </w:r>
      <w:r w:rsidRPr="00533B79">
        <w:rPr>
          <w:rFonts w:ascii="Times New Roman" w:hAnsi="Times New Roman" w:cs="Times New Roman"/>
          <w:sz w:val="24"/>
          <w:szCs w:val="24"/>
        </w:rPr>
        <w:tab/>
        <w:t>Технология сведения многодорожечных фонограмм // Технология сведения электронных фонограмм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Б.1.В.Э.4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lastRenderedPageBreak/>
        <w:t>Современная художественная культура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Б.1.В.Э.5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Массовая музыкальная культура // Культура «третьего пласта» в контексте музыки ХХ </w:t>
      </w:r>
      <w:proofErr w:type="gramStart"/>
      <w:r w:rsidRPr="00533B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3B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Б.1.В.Э.6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Основы программирования на ПК //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Звуковой синтез, анализ и трансформация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Б.1.В.Э.7</w:t>
      </w:r>
      <w:r w:rsidRPr="00533B79">
        <w:rPr>
          <w:rFonts w:ascii="Times New Roman" w:hAnsi="Times New Roman" w:cs="Times New Roman"/>
          <w:sz w:val="24"/>
          <w:szCs w:val="24"/>
        </w:rPr>
        <w:tab/>
        <w:t>Основы звукорежиссуры // Звукорежиссура в электронной и компьютерной музыке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Б.1.В.Э.8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Звукозапись звуковых источников в студии //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Программные приложения для записи звука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Б.1.В.Э.9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Электроакустическая музыка и </w:t>
      </w:r>
      <w:proofErr w:type="spellStart"/>
      <w:proofErr w:type="gramStart"/>
      <w:r w:rsidRPr="00533B79">
        <w:rPr>
          <w:rFonts w:ascii="Times New Roman" w:hAnsi="Times New Roman" w:cs="Times New Roman"/>
          <w:sz w:val="24"/>
          <w:szCs w:val="24"/>
        </w:rPr>
        <w:t>композитор-ские</w:t>
      </w:r>
      <w:proofErr w:type="spellEnd"/>
      <w:proofErr w:type="gramEnd"/>
      <w:r w:rsidRPr="00533B79">
        <w:rPr>
          <w:rFonts w:ascii="Times New Roman" w:hAnsi="Times New Roman" w:cs="Times New Roman"/>
          <w:sz w:val="24"/>
          <w:szCs w:val="24"/>
        </w:rPr>
        <w:t xml:space="preserve"> техники // Технологии и методы работы в электроакустической музыке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Б.1.В.Э.10</w:t>
      </w:r>
      <w:r w:rsidRPr="00533B79">
        <w:rPr>
          <w:rFonts w:ascii="Times New Roman" w:hAnsi="Times New Roman" w:cs="Times New Roman"/>
          <w:sz w:val="24"/>
          <w:szCs w:val="24"/>
        </w:rPr>
        <w:tab/>
        <w:t>Звуковое оформление ауди</w:t>
      </w:r>
      <w:proofErr w:type="gramStart"/>
      <w:r w:rsidRPr="00533B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3B79">
        <w:rPr>
          <w:rFonts w:ascii="Times New Roman" w:hAnsi="Times New Roman" w:cs="Times New Roman"/>
          <w:sz w:val="24"/>
          <w:szCs w:val="24"/>
        </w:rPr>
        <w:t xml:space="preserve"> и визуальных программ // Технология и практика шумового озвучивания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Б.1.В.Э.11</w:t>
      </w:r>
      <w:r w:rsidRPr="00533B79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Б.1.В.Э.12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533B79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533B79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Б.1.В.Ф</w:t>
      </w:r>
      <w:r w:rsidRPr="00533B79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Б.1.В.Ф.1</w:t>
      </w:r>
      <w:r w:rsidRPr="00533B79">
        <w:rPr>
          <w:rFonts w:ascii="Times New Roman" w:hAnsi="Times New Roman" w:cs="Times New Roman"/>
          <w:sz w:val="24"/>
          <w:szCs w:val="24"/>
        </w:rPr>
        <w:tab/>
        <w:t>История искусства кино и ТВ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Б.1.В.Ф.2</w:t>
      </w:r>
      <w:r w:rsidRPr="00533B79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Блок 2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Б.2.Б.</w:t>
      </w:r>
      <w:r w:rsidRPr="00533B79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Б.2.Б.У.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Б.2.Б.У.1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Б.2.Б.У.2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  Творческая практика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Б.2.Б.П.</w:t>
      </w:r>
      <w:r w:rsidRPr="00533B79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Б.2.Б.П.1</w:t>
      </w:r>
      <w:r w:rsidRPr="00533B79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Б.2.Б.П.2</w:t>
      </w:r>
      <w:r w:rsidRPr="00533B79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Б.2.В.</w:t>
      </w:r>
      <w:r w:rsidRPr="00533B79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Б.2.В.У.</w:t>
      </w:r>
      <w:r w:rsidRPr="00533B79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Б.2.В.У.1</w:t>
      </w:r>
      <w:r w:rsidRPr="00533B79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533B79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lastRenderedPageBreak/>
        <w:t>Б.2.В.П.</w:t>
      </w:r>
      <w:r w:rsidRPr="00533B79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1C34E1" w:rsidRPr="00533B79" w:rsidRDefault="00533B79" w:rsidP="00533B79">
      <w:pPr>
        <w:rPr>
          <w:rFonts w:ascii="Times New Roman" w:hAnsi="Times New Roman" w:cs="Times New Roman"/>
          <w:sz w:val="24"/>
          <w:szCs w:val="24"/>
        </w:rPr>
      </w:pPr>
      <w:r w:rsidRPr="00533B79">
        <w:rPr>
          <w:rFonts w:ascii="Times New Roman" w:hAnsi="Times New Roman" w:cs="Times New Roman"/>
          <w:sz w:val="24"/>
          <w:szCs w:val="24"/>
        </w:rPr>
        <w:t>Б.2.В.П.1</w:t>
      </w:r>
      <w:r w:rsidRPr="00533B79">
        <w:rPr>
          <w:rFonts w:ascii="Times New Roman" w:hAnsi="Times New Roman" w:cs="Times New Roman"/>
          <w:sz w:val="24"/>
          <w:szCs w:val="24"/>
        </w:rPr>
        <w:tab/>
        <w:t>Творческая практика</w:t>
      </w:r>
    </w:p>
    <w:sectPr w:rsidR="001C34E1" w:rsidRPr="00533B79" w:rsidSect="001C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3B79"/>
    <w:rsid w:val="001C34E1"/>
    <w:rsid w:val="0053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2964</Characters>
  <Application>Microsoft Office Word</Application>
  <DocSecurity>0</DocSecurity>
  <Lines>24</Lines>
  <Paragraphs>6</Paragraphs>
  <ScaleCrop>false</ScaleCrop>
  <Company>Hewlett-Packard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2019-12-17T16:53:00Z</dcterms:created>
  <dcterms:modified xsi:type="dcterms:W3CDTF">2019-12-17T16:53:00Z</dcterms:modified>
</cp:coreProperties>
</file>